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11" w:rsidRPr="00AF22A2" w:rsidRDefault="000461DA" w:rsidP="004A0314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ผนวก 1</w:t>
      </w:r>
    </w:p>
    <w:p w:rsidR="000461DA" w:rsidRPr="00AF22A2" w:rsidRDefault="000461DA" w:rsidP="000461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รายละเอียดการทดสอบการใช้งานของคอมพิวเตอร์ </w:t>
      </w: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>ทดสอบเปิดการใช้งานต่อเนื่อง 24 ชั่วโมง ทุกรายการ</w:t>
      </w: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4A0314" w:rsidRDefault="004A0314" w:rsidP="004A0314">
      <w:pPr>
        <w:rPr>
          <w:rFonts w:ascii="TH SarabunPSK" w:hAnsi="TH SarabunPSK" w:cs="TH SarabunPSK"/>
          <w:sz w:val="32"/>
          <w:szCs w:val="32"/>
        </w:rPr>
      </w:pPr>
    </w:p>
    <w:p w:rsidR="00B163C0" w:rsidRDefault="00B163C0" w:rsidP="004A0314">
      <w:pPr>
        <w:rPr>
          <w:rFonts w:ascii="TH SarabunPSK" w:hAnsi="TH SarabunPSK" w:cs="TH SarabunPSK"/>
          <w:sz w:val="32"/>
          <w:szCs w:val="32"/>
        </w:rPr>
      </w:pPr>
    </w:p>
    <w:p w:rsidR="000461DA" w:rsidRDefault="000461DA" w:rsidP="006037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ผนวก 2</w:t>
      </w:r>
    </w:p>
    <w:p w:rsidR="000461DA" w:rsidRPr="00AF22A2" w:rsidRDefault="007836D8" w:rsidP="006037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35FA6" w:rsidRPr="00AF22A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การกำหนดตัวถ่วงของคอมพิวเตอร์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22A2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6804" w:type="dxa"/>
          </w:tcPr>
          <w:p w:rsidR="00235FA6" w:rsidRPr="00AF22A2" w:rsidRDefault="00235FA6" w:rsidP="006037D6">
            <w:pPr>
              <w:jc w:val="center"/>
              <w:rPr>
                <w:rFonts w:ascii="TH SarabunPSK" w:hAnsi="TH SarabunPSK" w:cs="TH SarabunPSK"/>
              </w:rPr>
            </w:pPr>
            <w:r w:rsidRPr="00AF22A2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508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</w:rPr>
            </w:pPr>
            <w:r w:rsidRPr="00AF22A2">
              <w:rPr>
                <w:rFonts w:ascii="TH SarabunPSK" w:hAnsi="TH SarabunPSK" w:cs="TH SarabunPSK"/>
                <w:cs/>
              </w:rPr>
              <w:t>ตัวถ่วง</w:t>
            </w: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235FA6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เครื่องคอมพิวเตอร์แบบตั้งโต๊ะ</w:t>
            </w:r>
          </w:p>
        </w:tc>
        <w:tc>
          <w:tcPr>
            <w:tcW w:w="1508" w:type="dxa"/>
          </w:tcPr>
          <w:p w:rsidR="00235FA6" w:rsidRPr="001707EA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235FA6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เครื่องคอมพิวเตอร์แบบพกพา (ทุกประเภท)</w:t>
            </w:r>
          </w:p>
        </w:tc>
        <w:tc>
          <w:tcPr>
            <w:tcW w:w="1508" w:type="dxa"/>
          </w:tcPr>
          <w:p w:rsidR="00235FA6" w:rsidRPr="001707EA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235FA6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235FA6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เครื่องคอมพิวเตอร์แม่ข่ายระบบสนับสนุน</w:t>
            </w:r>
          </w:p>
        </w:tc>
        <w:tc>
          <w:tcPr>
            <w:tcW w:w="1508" w:type="dxa"/>
          </w:tcPr>
          <w:p w:rsidR="001707EA" w:rsidRPr="001707EA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Pr="00AF22A2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ติฟังก์ชั่น</w:t>
            </w:r>
          </w:p>
        </w:tc>
        <w:tc>
          <w:tcPr>
            <w:tcW w:w="1508" w:type="dxa"/>
          </w:tcPr>
          <w:p w:rsidR="001707EA" w:rsidRPr="001707EA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Pr="00AF22A2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r w:rsidR="006037D6">
              <w:rPr>
                <w:rFonts w:ascii="TH SarabunPSK" w:hAnsi="TH SarabunPSK" w:cs="TH SarabunPSK" w:hint="cs"/>
                <w:sz w:val="32"/>
                <w:szCs w:val="32"/>
                <w:cs/>
              </w:rPr>
              <w:t>ฺพ์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เลเซอร์สำหรับเลเซอร์เครื่องข่าย/เครื่องพิมพ์อื่นๆ</w:t>
            </w:r>
          </w:p>
        </w:tc>
        <w:tc>
          <w:tcPr>
            <w:tcW w:w="1508" w:type="dxa"/>
          </w:tcPr>
          <w:p w:rsidR="001707EA" w:rsidRPr="001707EA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Pr="00AF22A2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เครื่องฉายโปรเจคเตอร์</w:t>
            </w:r>
          </w:p>
        </w:tc>
        <w:tc>
          <w:tcPr>
            <w:tcW w:w="1508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Pr="00AF22A2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อุปกรณ์กระจายสัญญาณ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Switching HUB)</w:t>
            </w:r>
          </w:p>
        </w:tc>
        <w:tc>
          <w:tcPr>
            <w:tcW w:w="1508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MOUSE</w:t>
            </w:r>
          </w:p>
        </w:tc>
        <w:tc>
          <w:tcPr>
            <w:tcW w:w="1508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0.25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MONITOR</w:t>
            </w:r>
          </w:p>
        </w:tc>
        <w:tc>
          <w:tcPr>
            <w:tcW w:w="1508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โต๊ะ/เก้าอี้</w:t>
            </w:r>
          </w:p>
        </w:tc>
        <w:tc>
          <w:tcPr>
            <w:tcW w:w="1508" w:type="dxa"/>
          </w:tcPr>
          <w:p w:rsidR="001707EA" w:rsidRPr="00AF22A2" w:rsidRDefault="00E92D9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Default="00E92D9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804" w:type="dxa"/>
          </w:tcPr>
          <w:p w:rsidR="001707EA" w:rsidRPr="00AF22A2" w:rsidRDefault="00E92D9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ระบบรักษาความปลอดภัยและระบบเครือข่าย</w:t>
            </w:r>
          </w:p>
        </w:tc>
        <w:tc>
          <w:tcPr>
            <w:tcW w:w="1508" w:type="dxa"/>
          </w:tcPr>
          <w:p w:rsidR="001707EA" w:rsidRPr="00E92D9A" w:rsidRDefault="00E92D9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</w:tr>
      <w:tr w:rsidR="001707EA" w:rsidRPr="00AF22A2" w:rsidTr="00235FA6">
        <w:tc>
          <w:tcPr>
            <w:tcW w:w="704" w:type="dxa"/>
          </w:tcPr>
          <w:p w:rsidR="001707EA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EA" w:rsidRPr="00AF22A2" w:rsidTr="00235FA6">
        <w:tc>
          <w:tcPr>
            <w:tcW w:w="704" w:type="dxa"/>
          </w:tcPr>
          <w:p w:rsidR="001707EA" w:rsidRDefault="001707E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7EA" w:rsidRPr="00AF22A2" w:rsidTr="00235FA6">
        <w:tc>
          <w:tcPr>
            <w:tcW w:w="704" w:type="dxa"/>
          </w:tcPr>
          <w:p w:rsidR="001707EA" w:rsidRPr="00AF22A2" w:rsidRDefault="00E92D9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4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1707EA" w:rsidRPr="00AF22A2" w:rsidRDefault="001707EA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FA6" w:rsidRPr="00AF22A2" w:rsidTr="00235FA6">
        <w:tc>
          <w:tcPr>
            <w:tcW w:w="704" w:type="dxa"/>
          </w:tcPr>
          <w:p w:rsidR="00235FA6" w:rsidRPr="00AF22A2" w:rsidRDefault="00E92D9A" w:rsidP="0023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4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235FA6" w:rsidRPr="00AF22A2" w:rsidRDefault="00235FA6" w:rsidP="000461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Pr="00AF22A2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0461DA" w:rsidRDefault="000461DA" w:rsidP="000461DA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0461DA">
      <w:pPr>
        <w:rPr>
          <w:rFonts w:ascii="TH SarabunPSK" w:hAnsi="TH SarabunPSK" w:cs="TH SarabunPSK"/>
          <w:sz w:val="32"/>
          <w:szCs w:val="32"/>
        </w:rPr>
      </w:pPr>
    </w:p>
    <w:p w:rsidR="007836D8" w:rsidRDefault="007836D8" w:rsidP="000461DA">
      <w:pPr>
        <w:rPr>
          <w:rFonts w:ascii="TH SarabunPSK" w:hAnsi="TH SarabunPSK" w:cs="TH SarabunPSK"/>
          <w:sz w:val="32"/>
          <w:szCs w:val="32"/>
        </w:rPr>
      </w:pPr>
    </w:p>
    <w:p w:rsidR="001707EA" w:rsidRPr="00AF22A2" w:rsidRDefault="001707EA" w:rsidP="00E454B7">
      <w:pPr>
        <w:ind w:right="-472"/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ผนวก 3</w:t>
      </w:r>
    </w:p>
    <w:p w:rsidR="00235FA6" w:rsidRPr="00AF22A2" w:rsidRDefault="00235FA6" w:rsidP="00235F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E6AAE" w:rsidRPr="00AF22A2">
        <w:rPr>
          <w:rFonts w:ascii="TH SarabunPSK" w:hAnsi="TH SarabunPSK" w:cs="TH SarabunPSK"/>
          <w:b/>
          <w:bCs/>
          <w:sz w:val="32"/>
          <w:szCs w:val="32"/>
          <w:cs/>
        </w:rPr>
        <w:t>อบรมด้านวิชาการ</w:t>
      </w: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กำหนดตัวถ่วงของคอมพิวเตอร์  </w:t>
      </w: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E6AAE" w:rsidRPr="00AF22A2" w:rsidTr="009E6AAE"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วิชาที่อบรม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จำนวน ช.ม./คน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สถานที่อบรม</w:t>
            </w: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9E6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E6AAE" w:rsidRPr="00AF22A2" w:rsidRDefault="009E6AAE" w:rsidP="00235F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9E6AAE" w:rsidP="00235FA6">
      <w:pPr>
        <w:rPr>
          <w:rFonts w:ascii="TH SarabunPSK" w:hAnsi="TH SarabunPSK" w:cs="TH SarabunPSK"/>
          <w:color w:val="FF0000"/>
          <w:sz w:val="32"/>
          <w:szCs w:val="32"/>
        </w:rPr>
      </w:pPr>
      <w:r w:rsidRPr="00AF22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235FA6" w:rsidRPr="00AF22A2" w:rsidRDefault="00235FA6" w:rsidP="00235FA6">
      <w:pPr>
        <w:rPr>
          <w:rFonts w:ascii="TH SarabunPSK" w:hAnsi="TH SarabunPSK" w:cs="TH SarabunPSK"/>
          <w:sz w:val="32"/>
          <w:szCs w:val="32"/>
        </w:rPr>
      </w:pPr>
    </w:p>
    <w:p w:rsidR="006037D6" w:rsidRPr="00AF22A2" w:rsidRDefault="00235FA6" w:rsidP="004A0314">
      <w:pPr>
        <w:ind w:right="-472"/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201"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2A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E6AAE" w:rsidRPr="00AF22A2" w:rsidRDefault="009E6AAE" w:rsidP="009E6A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ผนวก 4</w:t>
      </w:r>
    </w:p>
    <w:p w:rsidR="009E6AAE" w:rsidRPr="00AF22A2" w:rsidRDefault="009E6AAE" w:rsidP="009E6A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รายการเอกสารคู่มือการใช้คอมพิวเตอร์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9E6AAE" w:rsidRPr="00AF22A2" w:rsidTr="009E6AAE">
        <w:tc>
          <w:tcPr>
            <w:tcW w:w="988" w:type="dxa"/>
          </w:tcPr>
          <w:p w:rsidR="009E6AAE" w:rsidRPr="00AF22A2" w:rsidRDefault="009E6AAE" w:rsidP="00F8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087" w:type="dxa"/>
          </w:tcPr>
          <w:p w:rsidR="009E6AAE" w:rsidRPr="00AF22A2" w:rsidRDefault="009E6AAE" w:rsidP="00F819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AF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:rsidR="009E6AAE" w:rsidRPr="00AF22A2" w:rsidRDefault="009E6AAE" w:rsidP="00F819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คู่มือการใช้ ...............................................................................................................</w:t>
            </w: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2A2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235A83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9E6AAE" w:rsidRPr="00AF22A2" w:rsidRDefault="00235A83" w:rsidP="00F819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9E6AAE" w:rsidRPr="00AF22A2" w:rsidRDefault="00235A83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9E6AAE" w:rsidRPr="00AF22A2" w:rsidRDefault="009E6AAE" w:rsidP="00F819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AAE" w:rsidRPr="00AF22A2" w:rsidTr="009E6AAE">
        <w:tc>
          <w:tcPr>
            <w:tcW w:w="98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9E6AAE" w:rsidRPr="00AF22A2" w:rsidRDefault="009E6AAE" w:rsidP="00F819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E6AAE" w:rsidRPr="00AF22A2" w:rsidRDefault="009E6AAE" w:rsidP="009E6A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color w:val="FF0000"/>
          <w:sz w:val="32"/>
          <w:szCs w:val="32"/>
        </w:rPr>
      </w:pPr>
      <w:r w:rsidRPr="00AF22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E6AAE" w:rsidRPr="00AF22A2" w:rsidRDefault="009E6AAE" w:rsidP="009E6AAE">
      <w:pPr>
        <w:rPr>
          <w:rFonts w:ascii="TH SarabunPSK" w:hAnsi="TH SarabunPSK" w:cs="TH SarabunPSK"/>
          <w:sz w:val="32"/>
          <w:szCs w:val="32"/>
        </w:rPr>
      </w:pPr>
    </w:p>
    <w:p w:rsidR="00951A86" w:rsidRDefault="00951A86" w:rsidP="009E6AAE">
      <w:pPr>
        <w:rPr>
          <w:rFonts w:ascii="TH SarabunPSK" w:hAnsi="TH SarabunPSK" w:cs="TH SarabunPSK"/>
          <w:sz w:val="32"/>
          <w:szCs w:val="32"/>
        </w:rPr>
      </w:pPr>
    </w:p>
    <w:p w:rsidR="007836D8" w:rsidRPr="00AF22A2" w:rsidRDefault="007836D8" w:rsidP="009E6AAE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2A7201" w:rsidP="009E6AAE">
      <w:pPr>
        <w:ind w:right="-472"/>
        <w:jc w:val="right"/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567B" w:rsidRPr="00AF22A2" w:rsidRDefault="00AD567B" w:rsidP="00AD56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ผนวก 5 </w:t>
      </w:r>
      <w:r w:rsidR="00914A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D567B" w:rsidRPr="00AF22A2" w:rsidRDefault="00AD567B" w:rsidP="00AD56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2A2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เงื่อนไขสำคัญเพิ่มเติมเกี่ยวกับหลักประกันสัญญา</w:t>
      </w:r>
    </w:p>
    <w:p w:rsidR="00AD567B" w:rsidRPr="00AF22A2" w:rsidRDefault="00AD567B" w:rsidP="00AD567B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AF22A2">
        <w:rPr>
          <w:rFonts w:ascii="TH SarabunPSK" w:hAnsi="TH SarabunPSK" w:cs="TH SarabunPSK"/>
          <w:sz w:val="32"/>
          <w:szCs w:val="32"/>
          <w:cs/>
        </w:rPr>
        <w:tab/>
      </w:r>
      <w:r w:rsidRPr="00AF22A2">
        <w:rPr>
          <w:rFonts w:ascii="TH SarabunPSK" w:hAnsi="TH SarabunPSK" w:cs="TH SarabunPSK"/>
          <w:sz w:val="32"/>
          <w:szCs w:val="32"/>
          <w:cs/>
        </w:rPr>
        <w:tab/>
        <w:t>ผู้ซื้อและผู้ขายตกลงเป็นเงื่อนไขสำคัญเพิ่มเติมเกี่ยวกับหลักประกันสัญญาว่า 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ที่แก้ไขเปลี่ยนแปลงเกี่ยวกับเรื่องค้ำประกัน มีผลใช้บังคับ ผู้ขายจะต้องนำสัญญาค้ำประกันฉบับใหม่ที่มีเงื่อนไขสอดคล้อง</w:t>
      </w:r>
      <w:r w:rsidR="007836D8">
        <w:rPr>
          <w:rFonts w:ascii="TH SarabunPSK" w:hAnsi="TH SarabunPSK" w:cs="TH SarabunPSK"/>
          <w:sz w:val="32"/>
          <w:szCs w:val="32"/>
          <w:cs/>
        </w:rPr>
        <w:t>กับบทบัญญัติใหม่ของกฎ</w:t>
      </w:r>
      <w:r w:rsidRPr="00AF22A2">
        <w:rPr>
          <w:rFonts w:ascii="TH SarabunPSK" w:hAnsi="TH SarabunPSK" w:cs="TH SarabunPSK"/>
          <w:sz w:val="32"/>
          <w:szCs w:val="32"/>
          <w:cs/>
        </w:rPr>
        <w:t>หมายตามแบบที่ทางราชการจะได้กำหนดต่อไปนั้น มาวางเป็นหลักประกันแทนฉบับเดิมภายใน 15 วัน นับแต่วันที่ได้รับแจ้งเป็นหนังสือจากผู้ซื้อ</w:t>
      </w: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color w:val="FF0000"/>
          <w:sz w:val="32"/>
          <w:szCs w:val="32"/>
        </w:rPr>
      </w:pPr>
      <w:r w:rsidRPr="00AF22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914A55" w:rsidRPr="00AF22A2" w:rsidRDefault="00914A55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14A55" w:rsidRPr="004B6FDA" w:rsidRDefault="00914A55" w:rsidP="00914A55">
      <w:pPr>
        <w:shd w:val="clear" w:color="auto" w:fill="FFFFFF"/>
        <w:spacing w:after="0" w:line="240" w:lineRule="auto"/>
        <w:outlineLvl w:val="3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B6FDA">
        <w:rPr>
          <w:rFonts w:ascii="TH Sarabun New" w:eastAsia="Times New Roman" w:hAnsi="TH Sarabun New" w:cs="TH Sarabun New"/>
          <w:b/>
          <w:bCs/>
          <w:sz w:val="32"/>
          <w:szCs w:val="32"/>
        </w:rPr>
        <w:lastRenderedPageBreak/>
        <w:t>“</w:t>
      </w:r>
      <w:r w:rsidRPr="004B6FD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ตัวถ่วงคอมพิวเตอร์”</w:t>
      </w:r>
      <w:r w:rsidRPr="004B6FDA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  <w:r w:rsidRPr="004B6FD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คืออะไร</w:t>
      </w:r>
    </w:p>
    <w:p w:rsidR="00914A55" w:rsidRPr="004B6FDA" w:rsidRDefault="00914A55" w:rsidP="00914A55">
      <w:pPr>
        <w:shd w:val="clear" w:color="auto" w:fill="FFFFFF"/>
        <w:spacing w:after="0" w:line="240" w:lineRule="auto"/>
        <w:outlineLvl w:val="3"/>
        <w:rPr>
          <w:rFonts w:ascii="TH Sarabun New" w:eastAsia="Times New Roman" w:hAnsi="TH Sarabun New" w:cs="TH Sarabun New"/>
          <w:sz w:val="32"/>
          <w:szCs w:val="32"/>
        </w:rPr>
      </w:pPr>
      <w:r w:rsidRPr="004B6FDA">
        <w:rPr>
          <w:rFonts w:ascii="TH Sarabun New" w:eastAsia="Times New Roman" w:hAnsi="TH Sarabun New" w:cs="TH Sarabun New"/>
          <w:sz w:val="32"/>
          <w:szCs w:val="32"/>
        </w:rPr>
        <w:t>            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ค่าตัวถ่วง คือ “ค่าสัมประสิทธิ์ (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factor :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ตัวประกอบ ) ที่ใช้คำนวณ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ค่าปรับ กรณีที่ผู้ขายไม่สามารถแก้ไข/ซ่อมครุภัณฑ์ภายในกำหนดระยะเวลาที่ระบุแนบท้าย สัญญา (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TOR)”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>            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โดยมีหลักการกำหนดค่าตัวถ่วงมากน้อยตามความสำคัญของครุภัณฑ์นั้น ๆ ( ถ้าสำคัญน้อยอาจให้ค่าตัวถ่วงเป็น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0.25  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ถ้าสำคัญมากให้ค่าตัวถ่วงเป็น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ค่าตัวถ่วงต้องไม่เกิน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ธรรมชาติของค่าสัมประสิทธิ์มีค่าไม่เกิน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1 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ถ้าเกิน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จะไม่เป็นธรรม และอาจถือได้ว่าสัญญานั้นเป็นโมฆะตามมาตรา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11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ของ</w:t>
      </w:r>
      <w:r w:rsidRPr="004B6FD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พรบ</w:t>
      </w:r>
      <w:proofErr w:type="spellEnd"/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.ว่าด้วยข้อสัญญาที่ไม่เป็นธรรม พ.ศ.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2540 )        </w:t>
      </w:r>
    </w:p>
    <w:p w:rsidR="00914A55" w:rsidRPr="004B6FDA" w:rsidRDefault="00914A55" w:rsidP="00914A55">
      <w:pPr>
        <w:shd w:val="clear" w:color="auto" w:fill="FFFFFF"/>
        <w:spacing w:after="0" w:line="240" w:lineRule="auto"/>
        <w:outlineLvl w:val="3"/>
        <w:rPr>
          <w:rFonts w:ascii="TH Sarabun New" w:eastAsia="Times New Roman" w:hAnsi="TH Sarabun New" w:cs="TH Sarabun New"/>
          <w:sz w:val="32"/>
          <w:szCs w:val="32"/>
        </w:rPr>
      </w:pPr>
      <w:r w:rsidRPr="004B6FDA">
        <w:rPr>
          <w:rFonts w:ascii="TH Sarabun New" w:eastAsia="Times New Roman" w:hAnsi="TH Sarabun New" w:cs="TH Sarabun New"/>
          <w:sz w:val="32"/>
          <w:szCs w:val="32"/>
        </w:rPr>
        <w:t>            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ค่าตัวถ่วง เช่น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(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แยกรายการ ตามรายการในใบกำกับสินค้า :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invoice  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ถ้าในใบกำกับสินค้าไม่ได้แยกรายการ/แยกราคา ก็ไม่ต้องแยกตัวถ่วงแต่ละรายการ   ถ้าในใบกำกับสินค้าระบุราคาแต่ละรายการ ก็ให้กำหนดตัวถ่วงแยกแต่ละรายการ )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เครื่องคอมพิวเตอร์แม่ข่ายระบบสนับสนุน 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0.50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เครื่องคอมพิวเตอร์พกพาทุกประเภท  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1.00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เครื่องคอมพิวเตอร์แม่ข่ายระบบหลัก/เครื่องคอมพิวเตอร์แบบตั้งโต๊ะ (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PC)/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เครื่องคอมพิวเตอร์อื่นๆ/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UPC/ HARD DISK = 1.00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โต๊ะ/เก้าอี้  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0.40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เครื่องพิมพ์</w:t>
      </w:r>
      <w:proofErr w:type="spellStart"/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มัล</w:t>
      </w:r>
      <w:proofErr w:type="spellEnd"/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ติฟังก์ชั่น  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0.30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เครื่องพิมพ์เลเซอร์สำสำหรับเครือข่าย/เครื่องพิมพ์อื่น ๆ 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0.50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เครื่องสำรองไฟฟ้าอัตโนมัติ (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UPS) = 0.50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เครื่องฉายภาพโปรเจคเตอร์  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0.50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กระดาน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Active Board = 0.40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อุปกรณ์กระจายสัญญาณ (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Switching HUB) = 0.50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อุปกรณ์กระจายสัญญาณไร้สาย (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Access Point) = 0.50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ตู้เก็บ</w:t>
      </w:r>
      <w:proofErr w:type="spellStart"/>
      <w:r>
        <w:rPr>
          <w:rFonts w:ascii="TH Sarabun New" w:eastAsia="Times New Roman" w:hAnsi="TH Sarabun New" w:cs="TH Sarabun New"/>
          <w:sz w:val="32"/>
          <w:szCs w:val="32"/>
          <w:cs/>
        </w:rPr>
        <w:t>โน้ตบุ๊ค</w:t>
      </w:r>
      <w:proofErr w:type="spellEnd"/>
      <w:r>
        <w:rPr>
          <w:rFonts w:ascii="TH Sarabun New" w:eastAsia="Times New Roman" w:hAnsi="TH Sarabun New" w:cs="TH Sarabun New"/>
          <w:sz w:val="32"/>
          <w:szCs w:val="32"/>
          <w:cs/>
        </w:rPr>
        <w:t>/</w:t>
      </w:r>
      <w:proofErr w:type="spellStart"/>
      <w:r>
        <w:rPr>
          <w:rFonts w:ascii="TH Sarabun New" w:eastAsia="Times New Roman" w:hAnsi="TH Sarabun New" w:cs="TH Sarabun New"/>
          <w:sz w:val="32"/>
          <w:szCs w:val="32"/>
          <w:cs/>
        </w:rPr>
        <w:t>แท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็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บเล็ต</w:t>
      </w:r>
      <w:proofErr w:type="spellEnd"/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  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0.30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ระบบเครือข่ายและระบบไฟฟ้า  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0.05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>             - Mouse = 0.25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>             - MONITOR = 1.00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-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ระบบรักษาความปลอดภัยและระบบเครือข่าย =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>1.00</w:t>
      </w:r>
    </w:p>
    <w:p w:rsidR="00914A55" w:rsidRPr="004B6FDA" w:rsidRDefault="00914A55" w:rsidP="00914A55">
      <w:pPr>
        <w:shd w:val="clear" w:color="auto" w:fill="FFFFFF"/>
        <w:spacing w:after="0" w:line="240" w:lineRule="auto"/>
        <w:outlineLvl w:val="3"/>
        <w:rPr>
          <w:rFonts w:ascii="TH Sarabun New" w:eastAsia="Times New Roman" w:hAnsi="TH Sarabun New" w:cs="TH Sarabun New"/>
          <w:sz w:val="32"/>
          <w:szCs w:val="32"/>
        </w:rPr>
      </w:pPr>
      <w:r w:rsidRPr="004B6FDA">
        <w:rPr>
          <w:rFonts w:ascii="TH Sarabun New" w:eastAsia="Times New Roman" w:hAnsi="TH Sarabun New" w:cs="TH Sarabun New"/>
          <w:sz w:val="32"/>
          <w:szCs w:val="32"/>
        </w:rPr>
        <w:t>             </w:t>
      </w:r>
      <w:r w:rsidRPr="004B6FD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ตัวอย่างการใช้ค่าตัวถ่วงคำนวณค่าปรับ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>            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สมมุติว่า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ระบุข้อกำหนดแนบท้ายสัญญา (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TOR)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ว่า กรณีที่ผู้ขายไม่สามารถแก้ไข/ซ่อมครุภัณฑ์ภายในกำหนดระยะเวลา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วันทำการ คิดค่าปรับในอัตราชั่วโมงละ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0.035 %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ของราคาพัสดุ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>            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ต่อมาวันหนึ่งผู้ซื้อได้ส่งหนังสือแจ้งให้ผู้ขายมาซ่อมพัสดุที่เสีย ได้แก่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1) 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เครื่องคอมพิวเตอร์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 (ราคาที่ระบุใน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invoice = 16,000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บ.)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</w:r>
      <w:r w:rsidRPr="004B6FDA">
        <w:rPr>
          <w:rFonts w:ascii="TH Sarabun New" w:eastAsia="Times New Roman" w:hAnsi="TH Sarabun New" w:cs="TH Sarabun New"/>
          <w:sz w:val="32"/>
          <w:szCs w:val="32"/>
        </w:rPr>
        <w:lastRenderedPageBreak/>
        <w:t xml:space="preserve">             2) 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เครื่องพิมพ์ชนิดเลเซอร์สำหรับเครือข่าย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 (ราคาที่ระบุใน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invoice = 12,000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บ.)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3) 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เครื่องสำรองไฟฟ้าสำหรับแม่ข่าย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 (ราคาที่ระบุใน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invoice = 8,500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บ.)</w:t>
      </w:r>
    </w:p>
    <w:p w:rsidR="00914A55" w:rsidRPr="004B6FDA" w:rsidRDefault="00914A55" w:rsidP="00914A55">
      <w:pPr>
        <w:shd w:val="clear" w:color="auto" w:fill="FFFFFF"/>
        <w:spacing w:after="0" w:line="240" w:lineRule="auto"/>
        <w:outlineLvl w:val="3"/>
        <w:rPr>
          <w:rFonts w:ascii="TH Sarabun New" w:eastAsia="Times New Roman" w:hAnsi="TH Sarabun New" w:cs="TH Sarabun New"/>
          <w:sz w:val="32"/>
          <w:szCs w:val="32"/>
        </w:rPr>
      </w:pPr>
      <w:r w:rsidRPr="004B6FDA">
        <w:rPr>
          <w:rFonts w:ascii="TH Sarabun New" w:eastAsia="Times New Roman" w:hAnsi="TH Sarabun New" w:cs="TH Sarabun New"/>
          <w:sz w:val="32"/>
          <w:szCs w:val="32"/>
        </w:rPr>
        <w:t>            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แต่ผู้ขายมาเริ่มซ่อมหลังจากได้รับหนังสือ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วัน และใช้เวลาซ่อมอีก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วันจึงเสร็จ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br/>
        <w:t xml:space="preserve">             (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กรณีแจ้งพร้อมกัน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รายการ ต้องใช้ตัวถ่วงของพัสดุที่มีค่าตัวถ่วงมากที่สุด )</w:t>
      </w:r>
    </w:p>
    <w:p w:rsidR="00914A55" w:rsidRPr="004B6FDA" w:rsidRDefault="00914A55" w:rsidP="00914A55">
      <w:pPr>
        <w:shd w:val="clear" w:color="auto" w:fill="FFFFFF"/>
        <w:spacing w:after="0" w:line="240" w:lineRule="auto"/>
        <w:outlineLvl w:val="3"/>
        <w:rPr>
          <w:rFonts w:ascii="TH Sarabun New" w:eastAsia="Times New Roman" w:hAnsi="TH Sarabun New" w:cs="TH Sarabun New"/>
          <w:sz w:val="32"/>
          <w:szCs w:val="32"/>
        </w:rPr>
      </w:pPr>
      <w:r w:rsidRPr="004B6FDA">
        <w:rPr>
          <w:rFonts w:ascii="TH Sarabun New" w:eastAsia="Times New Roman" w:hAnsi="TH Sarabun New" w:cs="TH Sarabun New"/>
          <w:sz w:val="32"/>
          <w:szCs w:val="32"/>
        </w:rPr>
        <w:t>            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ค่าปรับจากการซ่อมพัสดุล่าช้า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  =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ราคาพัสดุ (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16,000 X 2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เครื่อง +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12,000 + 8,500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บ.)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X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ระยะเวลาขัดข้องที่เกินสัญญา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2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วัน (ในที่นี้คือเกินไป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วัน)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X 8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ชั่วโมงต่อวัน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X 0.035% X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ตัวถ่วงที่มากที่สุดของทั้งสามรายการคือ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1 = 294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</w:p>
    <w:p w:rsidR="00914A55" w:rsidRPr="004B6FDA" w:rsidRDefault="00914A55" w:rsidP="00914A55">
      <w:pPr>
        <w:shd w:val="clear" w:color="auto" w:fill="FFFFFF"/>
        <w:spacing w:after="0" w:line="240" w:lineRule="auto"/>
        <w:outlineLvl w:val="3"/>
        <w:rPr>
          <w:rFonts w:ascii="TH Sarabun New" w:eastAsia="Times New Roman" w:hAnsi="TH Sarabun New" w:cs="TH Sarabun New"/>
          <w:sz w:val="32"/>
          <w:szCs w:val="32"/>
        </w:rPr>
      </w:pPr>
      <w:r w:rsidRPr="004B6FDA">
        <w:rPr>
          <w:rFonts w:ascii="TH Sarabun New" w:eastAsia="Times New Roman" w:hAnsi="TH Sarabun New" w:cs="TH Sarabun New"/>
          <w:sz w:val="32"/>
          <w:szCs w:val="32"/>
        </w:rPr>
        <w:t>             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 xml:space="preserve">แต่ถ้าผู้ซื้อออกหนังสือแจ้งผู้ขายให้มาซ่อม </w:t>
      </w:r>
      <w:r w:rsidRPr="004B6FDA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4B6FDA">
        <w:rPr>
          <w:rFonts w:ascii="TH Sarabun New" w:eastAsia="Times New Roman" w:hAnsi="TH Sarabun New" w:cs="TH Sarabun New"/>
          <w:sz w:val="32"/>
          <w:szCs w:val="32"/>
          <w:cs/>
        </w:rPr>
        <w:t>ฉบับ ในเวลาที่แตกต่างกัน จะต้องคิดค่าปรับแยกตามค่าตัวถ่วงของครุภัณฑ์นั้น ๆ</w:t>
      </w:r>
    </w:p>
    <w:p w:rsidR="00914A55" w:rsidRPr="004B6FDA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A55" w:rsidRDefault="00914A55" w:rsidP="00914A55">
      <w:pPr>
        <w:tabs>
          <w:tab w:val="left" w:pos="345"/>
          <w:tab w:val="left" w:pos="645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AD567B" w:rsidRPr="00AF22A2" w:rsidRDefault="00AD567B" w:rsidP="00AD567B">
      <w:pPr>
        <w:rPr>
          <w:rFonts w:ascii="TH SarabunPSK" w:hAnsi="TH SarabunPSK" w:cs="TH SarabunPSK"/>
          <w:sz w:val="32"/>
          <w:szCs w:val="32"/>
        </w:rPr>
      </w:pPr>
    </w:p>
    <w:p w:rsidR="00235FA6" w:rsidRPr="000461DA" w:rsidRDefault="009E6AAE" w:rsidP="009E6AAE">
      <w:pPr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046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235FA6" w:rsidRPr="000461DA" w:rsidSect="00B163C0">
      <w:headerReference w:type="default" r:id="rId8"/>
      <w:pgSz w:w="11906" w:h="16838" w:code="9"/>
      <w:pgMar w:top="457" w:right="1440" w:bottom="1134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C0" w:rsidRDefault="00EC59C0" w:rsidP="004A0314">
      <w:pPr>
        <w:spacing w:after="0" w:line="240" w:lineRule="auto"/>
      </w:pPr>
      <w:r>
        <w:separator/>
      </w:r>
    </w:p>
  </w:endnote>
  <w:endnote w:type="continuationSeparator" w:id="0">
    <w:p w:rsidR="00EC59C0" w:rsidRDefault="00EC59C0" w:rsidP="004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C0" w:rsidRDefault="00EC59C0" w:rsidP="004A0314">
      <w:pPr>
        <w:spacing w:after="0" w:line="240" w:lineRule="auto"/>
      </w:pPr>
      <w:r>
        <w:separator/>
      </w:r>
    </w:p>
  </w:footnote>
  <w:footnote w:type="continuationSeparator" w:id="0">
    <w:p w:rsidR="00EC59C0" w:rsidRDefault="00EC59C0" w:rsidP="004A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14" w:rsidRPr="007D498C" w:rsidRDefault="007D498C" w:rsidP="007D498C">
    <w:pPr>
      <w:pStyle w:val="Header"/>
      <w:spacing w:line="280" w:lineRule="exact"/>
      <w:jc w:val="right"/>
      <w:rPr>
        <w:rFonts w:ascii="TH Sarabun New" w:hAnsi="TH Sarabun New" w:cs="TH Sarabun New"/>
        <w:sz w:val="24"/>
        <w:szCs w:val="24"/>
      </w:rPr>
    </w:pPr>
    <w:r w:rsidRPr="007D498C">
      <w:rPr>
        <w:rFonts w:ascii="TH Sarabun New" w:hAnsi="TH Sarabun New" w:cs="TH Sarabun New" w:hint="cs"/>
        <w:sz w:val="24"/>
        <w:szCs w:val="24"/>
        <w:cs/>
      </w:rPr>
      <w:t>พ.013/63</w:t>
    </w:r>
  </w:p>
  <w:p w:rsidR="004A0314" w:rsidRDefault="004A0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A1C"/>
    <w:multiLevelType w:val="hybridMultilevel"/>
    <w:tmpl w:val="D0D642BE"/>
    <w:lvl w:ilvl="0" w:tplc="40742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103"/>
    <w:multiLevelType w:val="hybridMultilevel"/>
    <w:tmpl w:val="A8E2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128C"/>
    <w:multiLevelType w:val="hybridMultilevel"/>
    <w:tmpl w:val="455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11"/>
    <w:rsid w:val="000461DA"/>
    <w:rsid w:val="000616DB"/>
    <w:rsid w:val="000712C6"/>
    <w:rsid w:val="00126A16"/>
    <w:rsid w:val="001707EA"/>
    <w:rsid w:val="0017602D"/>
    <w:rsid w:val="00235A83"/>
    <w:rsid w:val="00235FA6"/>
    <w:rsid w:val="00243008"/>
    <w:rsid w:val="002A7201"/>
    <w:rsid w:val="0035490B"/>
    <w:rsid w:val="004510BF"/>
    <w:rsid w:val="004A0314"/>
    <w:rsid w:val="004B6FDA"/>
    <w:rsid w:val="0058762A"/>
    <w:rsid w:val="005B6212"/>
    <w:rsid w:val="005E2BBF"/>
    <w:rsid w:val="005F6D92"/>
    <w:rsid w:val="006037D6"/>
    <w:rsid w:val="006F2D94"/>
    <w:rsid w:val="007836D8"/>
    <w:rsid w:val="007D498C"/>
    <w:rsid w:val="00914A55"/>
    <w:rsid w:val="00951A86"/>
    <w:rsid w:val="009E6AAE"/>
    <w:rsid w:val="00A14D4B"/>
    <w:rsid w:val="00AD567B"/>
    <w:rsid w:val="00AF22A2"/>
    <w:rsid w:val="00B163C0"/>
    <w:rsid w:val="00B45EA1"/>
    <w:rsid w:val="00BB4C9E"/>
    <w:rsid w:val="00BC38FB"/>
    <w:rsid w:val="00CE7A11"/>
    <w:rsid w:val="00DC5A98"/>
    <w:rsid w:val="00DD6DE3"/>
    <w:rsid w:val="00E36BD5"/>
    <w:rsid w:val="00E43753"/>
    <w:rsid w:val="00E454B7"/>
    <w:rsid w:val="00E92D9A"/>
    <w:rsid w:val="00EA34AB"/>
    <w:rsid w:val="00EC59C0"/>
    <w:rsid w:val="00F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1B41B-D534-4254-BFF8-6D795ED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F"/>
    <w:pPr>
      <w:ind w:left="720"/>
      <w:contextualSpacing/>
    </w:pPr>
  </w:style>
  <w:style w:type="table" w:styleId="TableGrid">
    <w:name w:val="Table Grid"/>
    <w:basedOn w:val="TableNormal"/>
    <w:uiPriority w:val="39"/>
    <w:rsid w:val="0023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14"/>
  </w:style>
  <w:style w:type="paragraph" w:styleId="Footer">
    <w:name w:val="footer"/>
    <w:basedOn w:val="Normal"/>
    <w:link w:val="FooterChar"/>
    <w:uiPriority w:val="99"/>
    <w:unhideWhenUsed/>
    <w:rsid w:val="004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14"/>
  </w:style>
  <w:style w:type="paragraph" w:styleId="NoSpacing">
    <w:name w:val="No Spacing"/>
    <w:uiPriority w:val="1"/>
    <w:qFormat/>
    <w:rsid w:val="004B6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70E1-4E47-4EC8-846A-4105CCB7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Attapong Thienkwan</dc:creator>
  <cp:keywords/>
  <dc:description/>
  <cp:lastModifiedBy>Attapong Thienkwan</cp:lastModifiedBy>
  <cp:revision>12</cp:revision>
  <cp:lastPrinted>2018-10-30T03:02:00Z</cp:lastPrinted>
  <dcterms:created xsi:type="dcterms:W3CDTF">2019-10-08T02:13:00Z</dcterms:created>
  <dcterms:modified xsi:type="dcterms:W3CDTF">2019-10-22T06:59:00Z</dcterms:modified>
</cp:coreProperties>
</file>